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850" w:type="dxa"/>
        <w:jc w:val="center"/>
        <w:tblLook w:val="04A0"/>
      </w:tblPr>
      <w:tblGrid>
        <w:gridCol w:w="848"/>
        <w:gridCol w:w="13031"/>
        <w:gridCol w:w="745"/>
        <w:gridCol w:w="226"/>
      </w:tblGrid>
      <w:tr w:rsidR="00F27418" w:rsidTr="004E5F20">
        <w:trPr>
          <w:gridAfter w:val="1"/>
          <w:wAfter w:w="226" w:type="dxa"/>
          <w:cantSplit/>
          <w:trHeight w:val="1928"/>
          <w:jc w:val="center"/>
        </w:trPr>
        <w:tc>
          <w:tcPr>
            <w:tcW w:w="848" w:type="dxa"/>
            <w:vAlign w:val="center"/>
          </w:tcPr>
          <w:p w:rsidR="00F27418" w:rsidRDefault="00F27418" w:rsidP="00C837F4">
            <w:pPr>
              <w:pStyle w:val="4"/>
              <w:shd w:val="clear" w:color="auto" w:fill="FFFFFF" w:themeFill="background1"/>
              <w:rPr>
                <w:rFonts w:hint="c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031" w:type="dxa"/>
          </w:tcPr>
          <w:p w:rsidR="00F27418" w:rsidRDefault="00F27418" w:rsidP="00C837F4">
            <w:pPr>
              <w:pStyle w:val="a3"/>
              <w:shd w:val="clear" w:color="auto" w:fill="FFFFFF" w:themeFill="background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الوظائف الإدارية والفنية والمستخدمون والمعينون على بند أجور العمال</w:t>
            </w:r>
          </w:p>
          <w:tbl>
            <w:tblPr>
              <w:bidiVisual/>
              <w:tblW w:w="127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41"/>
              <w:gridCol w:w="1132"/>
              <w:gridCol w:w="1132"/>
              <w:gridCol w:w="1132"/>
              <w:gridCol w:w="1132"/>
              <w:gridCol w:w="1132"/>
              <w:gridCol w:w="1133"/>
              <w:gridCol w:w="1044"/>
              <w:gridCol w:w="1044"/>
              <w:gridCol w:w="1233"/>
            </w:tblGrid>
            <w:tr w:rsidR="00F27418">
              <w:trPr>
                <w:cantSplit/>
                <w:jc w:val="center"/>
              </w:trPr>
              <w:tc>
                <w:tcPr>
                  <w:tcW w:w="2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pStyle w:val="1"/>
                    <w:shd w:val="clear" w:color="auto" w:fill="FFFFFF" w:themeFill="background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pStyle w:val="3"/>
                    <w:shd w:val="clear" w:color="auto" w:fill="FFFFFF" w:themeFill="background1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الوظائف الإدارية والفنية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المستخدمون</w:t>
                  </w:r>
                </w:p>
              </w:tc>
              <w:tc>
                <w:tcPr>
                  <w:tcW w:w="2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بند أجور العمال</w:t>
                  </w:r>
                </w:p>
              </w:tc>
              <w:tc>
                <w:tcPr>
                  <w:tcW w:w="33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</w:tr>
            <w:tr w:rsidR="00F27418">
              <w:trPr>
                <w:cantSplit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bidi w:val="0"/>
                    <w:rPr>
                      <w:b/>
                      <w:bCs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جملة</w:t>
                  </w:r>
                </w:p>
              </w:tc>
            </w:tr>
            <w:tr w:rsidR="00F27418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pStyle w:val="1"/>
                    <w:shd w:val="clear" w:color="auto" w:fill="FFFFFF" w:themeFill="background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27418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900" w:rsidRDefault="00145900" w:rsidP="00145900">
                  <w:pPr>
                    <w:spacing w:line="276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  <w:p w:rsidR="00F27418" w:rsidRPr="00145900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27418">
              <w:trPr>
                <w:cantSplit/>
                <w:trHeight w:val="650"/>
                <w:jc w:val="center"/>
              </w:trPr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27418" w:rsidRDefault="00F27418" w:rsidP="00C837F4">
            <w:pPr>
              <w:shd w:val="clear" w:color="auto" w:fill="FFFFFF" w:themeFill="background1"/>
              <w:ind w:right="2160"/>
              <w:jc w:val="lowKashida"/>
              <w:rPr>
                <w:b/>
                <w:bCs/>
                <w:sz w:val="20"/>
                <w:szCs w:val="20"/>
                <w:rtl/>
                <w:lang w:eastAsia="en-US"/>
              </w:rPr>
            </w:pPr>
          </w:p>
          <w:p w:rsidR="00F27418" w:rsidRDefault="00F27418" w:rsidP="00C837F4">
            <w:pPr>
              <w:shd w:val="clear" w:color="auto" w:fill="FFFFFF" w:themeFill="background1"/>
              <w:jc w:val="lowKashida"/>
              <w:rPr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 xml:space="preserve">               </w:t>
            </w:r>
          </w:p>
          <w:p w:rsidR="00F27418" w:rsidRDefault="00F27418" w:rsidP="00C837F4">
            <w:pPr>
              <w:shd w:val="clear" w:color="auto" w:fill="FFFFFF" w:themeFill="background1"/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softHyphen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  <w:lang w:eastAsia="en-US"/>
              </w:rPr>
              <w:tab/>
            </w:r>
          </w:p>
        </w:tc>
        <w:tc>
          <w:tcPr>
            <w:tcW w:w="745" w:type="dxa"/>
          </w:tcPr>
          <w:p w:rsidR="00F27418" w:rsidRDefault="00F27418" w:rsidP="00C837F4">
            <w:pPr>
              <w:shd w:val="clear" w:color="auto" w:fill="FFFFFF" w:themeFill="background1"/>
            </w:pPr>
          </w:p>
        </w:tc>
      </w:tr>
      <w:tr w:rsidR="00F27418" w:rsidTr="004E5F20">
        <w:trPr>
          <w:gridAfter w:val="1"/>
          <w:wAfter w:w="226" w:type="dxa"/>
          <w:cantSplit/>
          <w:trHeight w:val="567"/>
          <w:jc w:val="center"/>
        </w:trPr>
        <w:tc>
          <w:tcPr>
            <w:tcW w:w="848" w:type="dxa"/>
          </w:tcPr>
          <w:p w:rsidR="00F27418" w:rsidRDefault="00F27418" w:rsidP="00C837F4">
            <w:pPr>
              <w:shd w:val="clear" w:color="auto" w:fill="FFFFFF" w:themeFill="background1"/>
              <w:jc w:val="center"/>
            </w:pPr>
          </w:p>
        </w:tc>
        <w:tc>
          <w:tcPr>
            <w:tcW w:w="13031" w:type="dxa"/>
            <w:hideMark/>
          </w:tcPr>
          <w:p w:rsidR="00F27418" w:rsidRDefault="00F27418" w:rsidP="00C837F4">
            <w:pPr>
              <w:shd w:val="clear" w:color="auto" w:fill="FFFFFF" w:themeFill="background1"/>
              <w:spacing w:before="240"/>
              <w:ind w:left="720" w:firstLine="720"/>
              <w:jc w:val="center"/>
              <w:rPr>
                <w:rtl/>
                <w:lang w:eastAsia="en-US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eastAsia="en-US"/>
              </w:rPr>
              <w:t>الإداريون والفنيون حسب المؤهل</w:t>
            </w:r>
          </w:p>
          <w:tbl>
            <w:tblPr>
              <w:bidiVisual/>
              <w:tblW w:w="12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85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4"/>
              <w:gridCol w:w="855"/>
              <w:gridCol w:w="971"/>
            </w:tblGrid>
            <w:tr w:rsidR="00F27418">
              <w:trPr>
                <w:cantSplit/>
                <w:jc w:val="center"/>
              </w:trPr>
              <w:tc>
                <w:tcPr>
                  <w:tcW w:w="1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pStyle w:val="1"/>
                    <w:shd w:val="clear" w:color="auto" w:fill="FFFFFF" w:themeFill="background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الجنسية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pStyle w:val="3"/>
                    <w:shd w:val="clear" w:color="auto" w:fill="FFFFFF" w:themeFill="background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دكتوراه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ماجستير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بكالوريوس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pStyle w:val="3"/>
                    <w:shd w:val="clear" w:color="auto" w:fill="FFFFFF" w:themeFill="background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دبلوم متوسط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أخرى</w:t>
                  </w:r>
                </w:p>
              </w:tc>
              <w:tc>
                <w:tcPr>
                  <w:tcW w:w="26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</w:tr>
            <w:tr w:rsidR="00F27418">
              <w:trPr>
                <w:cantSplit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bidi w:val="0"/>
                    <w:rPr>
                      <w:b/>
                      <w:bCs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ذكر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أنثى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جملة</w:t>
                  </w:r>
                </w:p>
              </w:tc>
            </w:tr>
            <w:tr w:rsidR="00F27418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pStyle w:val="1"/>
                    <w:shd w:val="clear" w:color="auto" w:fill="FFFFFF" w:themeFill="background1"/>
                    <w:rPr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>سعودي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45900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900" w:rsidRDefault="00145900">
                  <w:pPr>
                    <w:spacing w:line="276" w:lineRule="auto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غير سعودي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900" w:rsidRDefault="00145900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27418">
              <w:trPr>
                <w:cantSplit/>
                <w:trHeight w:val="650"/>
                <w:jc w:val="center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المجموع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418" w:rsidRDefault="00F27418" w:rsidP="00C837F4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27418" w:rsidRDefault="00F27418" w:rsidP="00C837F4">
            <w:pPr>
              <w:pStyle w:val="1"/>
              <w:shd w:val="clear" w:color="auto" w:fill="FFFFFF" w:themeFill="background1"/>
              <w:rPr>
                <w:sz w:val="56"/>
                <w:szCs w:val="56"/>
              </w:rPr>
            </w:pPr>
          </w:p>
        </w:tc>
        <w:tc>
          <w:tcPr>
            <w:tcW w:w="745" w:type="dxa"/>
          </w:tcPr>
          <w:p w:rsidR="00F27418" w:rsidRDefault="00F27418" w:rsidP="00C837F4">
            <w:pPr>
              <w:shd w:val="clear" w:color="auto" w:fill="FFFFFF" w:themeFill="background1"/>
            </w:pPr>
          </w:p>
        </w:tc>
      </w:tr>
      <w:tr w:rsidR="00F27418" w:rsidTr="004E5F20">
        <w:trPr>
          <w:gridAfter w:val="1"/>
          <w:wAfter w:w="226" w:type="dxa"/>
          <w:cantSplit/>
          <w:trHeight w:val="567"/>
          <w:jc w:val="center"/>
        </w:trPr>
        <w:tc>
          <w:tcPr>
            <w:tcW w:w="848" w:type="dxa"/>
          </w:tcPr>
          <w:p w:rsidR="00F27418" w:rsidRDefault="00F27418" w:rsidP="00C837F4">
            <w:pPr>
              <w:shd w:val="clear" w:color="auto" w:fill="FFFFFF" w:themeFill="background1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31" w:type="dxa"/>
          </w:tcPr>
          <w:p w:rsidR="00F27418" w:rsidRDefault="00F27418" w:rsidP="00C837F4">
            <w:pPr>
              <w:pStyle w:val="1"/>
              <w:shd w:val="clear" w:color="auto" w:fill="FFFFFF" w:themeFill="background1"/>
              <w:rPr>
                <w:sz w:val="56"/>
                <w:szCs w:val="56"/>
              </w:rPr>
            </w:pPr>
          </w:p>
        </w:tc>
        <w:tc>
          <w:tcPr>
            <w:tcW w:w="745" w:type="dxa"/>
          </w:tcPr>
          <w:p w:rsidR="00F27418" w:rsidRDefault="00F27418" w:rsidP="00C837F4">
            <w:pPr>
              <w:shd w:val="clear" w:color="auto" w:fill="FFFFFF" w:themeFill="background1"/>
            </w:pPr>
          </w:p>
        </w:tc>
      </w:tr>
      <w:tr w:rsidR="00F27418" w:rsidTr="004E5F20">
        <w:trPr>
          <w:cantSplit/>
          <w:trHeight w:val="567"/>
          <w:jc w:val="center"/>
        </w:trPr>
        <w:tc>
          <w:tcPr>
            <w:tcW w:w="14850" w:type="dxa"/>
            <w:gridSpan w:val="4"/>
          </w:tcPr>
          <w:p w:rsidR="009974AE" w:rsidRPr="007E3869" w:rsidRDefault="009974AE" w:rsidP="00C837F4">
            <w:pPr>
              <w:shd w:val="clear" w:color="auto" w:fill="FFFFFF" w:themeFill="background1"/>
              <w:jc w:val="center"/>
              <w:rPr>
                <w:szCs w:val="30"/>
                <w:rtl/>
              </w:rPr>
            </w:pPr>
            <w:r w:rsidRPr="007E3869">
              <w:rPr>
                <w:rFonts w:hint="cs"/>
                <w:szCs w:val="30"/>
                <w:rtl/>
              </w:rPr>
              <w:lastRenderedPageBreak/>
              <w:t>الموقف التنفيذي للمشروعات تحت التنفيذ في الجامعة</w:t>
            </w:r>
          </w:p>
          <w:p w:rsidR="009974AE" w:rsidRPr="007E3869" w:rsidRDefault="009974AE" w:rsidP="007F5F49">
            <w:pPr>
              <w:shd w:val="clear" w:color="auto" w:fill="FFFFFF" w:themeFill="background1"/>
              <w:jc w:val="center"/>
              <w:rPr>
                <w:szCs w:val="30"/>
                <w:rtl/>
              </w:rPr>
            </w:pPr>
            <w:r w:rsidRPr="007E3869">
              <w:rPr>
                <w:rFonts w:hint="cs"/>
                <w:szCs w:val="30"/>
                <w:rtl/>
              </w:rPr>
              <w:t xml:space="preserve">حتى نهاية </w:t>
            </w:r>
            <w:r w:rsidR="007F5F49">
              <w:rPr>
                <w:rFonts w:hint="cs"/>
                <w:szCs w:val="30"/>
                <w:rtl/>
              </w:rPr>
              <w:t>العام المالي المنصرم</w:t>
            </w:r>
          </w:p>
          <w:p w:rsidR="009974AE" w:rsidRPr="00A04CD7" w:rsidRDefault="009974AE" w:rsidP="00C837F4">
            <w:pPr>
              <w:shd w:val="clear" w:color="auto" w:fill="FFFFFF" w:themeFill="background1"/>
              <w:jc w:val="center"/>
              <w:rPr>
                <w:szCs w:val="30"/>
                <w:rtl/>
              </w:rPr>
            </w:pPr>
          </w:p>
          <w:tbl>
            <w:tblPr>
              <w:bidiVisual/>
              <w:tblW w:w="14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98"/>
              <w:gridCol w:w="7785"/>
              <w:gridCol w:w="1831"/>
              <w:gridCol w:w="1705"/>
              <w:gridCol w:w="11"/>
              <w:gridCol w:w="1694"/>
            </w:tblGrid>
            <w:tr w:rsidR="009974AE" w:rsidRPr="00B25038" w:rsidTr="009974AE">
              <w:trPr>
                <w:cantSplit/>
                <w:trHeight w:val="1375"/>
                <w:tblHeader/>
                <w:jc w:val="center"/>
              </w:trPr>
              <w:tc>
                <w:tcPr>
                  <w:tcW w:w="1119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</w:pPr>
                  <w:r w:rsidRPr="00B25038">
                    <w:rPr>
                      <w:rFonts w:hint="cs"/>
                      <w:sz w:val="22"/>
                      <w:szCs w:val="22"/>
                      <w:rtl/>
                    </w:rPr>
                    <w:t>رقم المشروع</w:t>
                  </w:r>
                </w:p>
              </w:tc>
              <w:tc>
                <w:tcPr>
                  <w:tcW w:w="5452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</w:pPr>
                  <w:r w:rsidRPr="00B25038">
                    <w:rPr>
                      <w:rFonts w:hint="cs"/>
                      <w:sz w:val="22"/>
                      <w:szCs w:val="22"/>
                      <w:rtl/>
                    </w:rPr>
                    <w:t>مسمى المشروع</w:t>
                  </w:r>
                </w:p>
              </w:tc>
              <w:tc>
                <w:tcPr>
                  <w:tcW w:w="128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</w:pPr>
                  <w:r w:rsidRPr="00B25038">
                    <w:rPr>
                      <w:rFonts w:hint="cs"/>
                      <w:sz w:val="22"/>
                      <w:szCs w:val="22"/>
                      <w:rtl/>
                    </w:rPr>
                    <w:t>التكاليف الكلية المعتمدة للمشروع</w:t>
                  </w:r>
                </w:p>
              </w:tc>
              <w:tc>
                <w:tcPr>
                  <w:tcW w:w="120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</w:pPr>
                  <w:r w:rsidRPr="00B25038">
                    <w:rPr>
                      <w:rFonts w:hint="cs"/>
                      <w:sz w:val="22"/>
                      <w:szCs w:val="22"/>
                      <w:rtl/>
                    </w:rPr>
                    <w:t>إجمالي المنصرف الفعلي حتى نهاية عام التقرير</w:t>
                  </w:r>
                </w:p>
              </w:tc>
              <w:tc>
                <w:tcPr>
                  <w:tcW w:w="1186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rtl/>
                    </w:rPr>
                  </w:pPr>
                  <w:r w:rsidRPr="00B25038">
                    <w:rPr>
                      <w:rFonts w:hint="cs"/>
                      <w:sz w:val="22"/>
                      <w:szCs w:val="22"/>
                      <w:rtl/>
                    </w:rPr>
                    <w:t>نسبة</w:t>
                  </w:r>
                </w:p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rtl/>
                    </w:rPr>
                  </w:pPr>
                  <w:r w:rsidRPr="00B25038">
                    <w:rPr>
                      <w:rFonts w:hint="cs"/>
                      <w:sz w:val="22"/>
                      <w:szCs w:val="22"/>
                      <w:rtl/>
                    </w:rPr>
                    <w:t>الإنجاز</w:t>
                  </w:r>
                </w:p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</w:pPr>
                  <w:r w:rsidRPr="00B25038">
                    <w:rPr>
                      <w:rFonts w:hint="cs"/>
                      <w:sz w:val="22"/>
                      <w:szCs w:val="22"/>
                      <w:rtl/>
                    </w:rPr>
                    <w:t>%</w:t>
                  </w:r>
                </w:p>
              </w:tc>
            </w:tr>
            <w:tr w:rsidR="009974AE" w:rsidRPr="00B25038" w:rsidTr="009974AE">
              <w:trPr>
                <w:cantSplit/>
                <w:tblHeader/>
                <w:jc w:val="center"/>
              </w:trPr>
              <w:tc>
                <w:tcPr>
                  <w:tcW w:w="1119" w:type="dxa"/>
                  <w:vMerge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52" w:type="dxa"/>
                  <w:vMerge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25038">
                    <w:rPr>
                      <w:rFonts w:hint="cs"/>
                      <w:sz w:val="20"/>
                      <w:szCs w:val="20"/>
                      <w:rtl/>
                    </w:rPr>
                    <w:t>ألف ريال</w:t>
                  </w: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B25038">
                    <w:rPr>
                      <w:rFonts w:hint="cs"/>
                      <w:sz w:val="20"/>
                      <w:szCs w:val="20"/>
                      <w:rtl/>
                    </w:rPr>
                    <w:t>ألف ريال</w:t>
                  </w:r>
                </w:p>
              </w:tc>
              <w:tc>
                <w:tcPr>
                  <w:tcW w:w="1186" w:type="dxa"/>
                  <w:vMerge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94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tabs>
                      <w:tab w:val="left" w:pos="507"/>
                    </w:tabs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94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tabs>
                      <w:tab w:val="left" w:pos="507"/>
                    </w:tabs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94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94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Default="009974AE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  <w:rtl/>
                    </w:rPr>
                  </w:pPr>
                </w:p>
                <w:p w:rsidR="007A56D2" w:rsidRPr="00B25038" w:rsidRDefault="007A56D2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94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94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9974AE" w:rsidRPr="00B25038" w:rsidTr="009974AE">
              <w:trPr>
                <w:cantSplit/>
                <w:jc w:val="center"/>
              </w:trPr>
              <w:tc>
                <w:tcPr>
                  <w:tcW w:w="1119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both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82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86" w:type="dxa"/>
                  <w:shd w:val="clear" w:color="auto" w:fill="auto"/>
                </w:tcPr>
                <w:p w:rsidR="009974AE" w:rsidRPr="00B25038" w:rsidRDefault="009974AE" w:rsidP="00C837F4">
                  <w:pPr>
                    <w:shd w:val="clear" w:color="auto" w:fill="FFFFFF" w:themeFill="background1"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974AE" w:rsidRPr="009974AE" w:rsidRDefault="009974AE" w:rsidP="00C837F4">
            <w:pPr>
              <w:shd w:val="clear" w:color="auto" w:fill="FFFFFF" w:themeFill="background1"/>
              <w:rPr>
                <w:rFonts w:asciiTheme="majorBidi" w:hAnsiTheme="majorBidi" w:cstheme="majorBidi"/>
                <w:sz w:val="32"/>
                <w:szCs w:val="32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9974AE" w:rsidRDefault="009974AE" w:rsidP="00C837F4">
            <w:pPr>
              <w:shd w:val="clear" w:color="auto" w:fill="FFFFFF" w:themeFill="background1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  <w:rPr>
                <w:sz w:val="36"/>
                <w:szCs w:val="36"/>
                <w:u w:val="single"/>
                <w:rtl/>
              </w:rPr>
            </w:pPr>
            <w:r>
              <w:rPr>
                <w:rFonts w:cs="PT Bold Heading" w:hint="cs"/>
                <w:sz w:val="36"/>
                <w:szCs w:val="36"/>
                <w:u w:val="single"/>
                <w:rtl/>
              </w:rPr>
              <w:t xml:space="preserve">الخطوات المتخذة خلال هذا العام  للأهداف التالية </w:t>
            </w:r>
            <w:r>
              <w:rPr>
                <w:rFonts w:hint="cs"/>
                <w:sz w:val="36"/>
                <w:szCs w:val="36"/>
                <w:u w:val="single"/>
                <w:rtl/>
              </w:rPr>
              <w:t>:</w:t>
            </w:r>
          </w:p>
          <w:p w:rsidR="00F27418" w:rsidRDefault="00F27418" w:rsidP="00C837F4">
            <w:pPr>
              <w:shd w:val="clear" w:color="auto" w:fill="FFFFFF" w:themeFill="background1"/>
              <w:rPr>
                <w:u w:val="single"/>
                <w:rtl/>
              </w:rPr>
            </w:pPr>
          </w:p>
          <w:p w:rsidR="00F27418" w:rsidRDefault="00F27418" w:rsidP="00C837F4">
            <w:pPr>
              <w:numPr>
                <w:ilvl w:val="0"/>
                <w:numId w:val="1"/>
              </w:numPr>
              <w:shd w:val="clear" w:color="auto" w:fill="FFFFFF" w:themeFill="background1"/>
              <w:ind w:left="7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تقليص إجراءات سير المعاملات ، والقضاء على الأعمال المتكررة. </w:t>
            </w:r>
          </w:p>
          <w:p w:rsidR="00F27418" w:rsidRDefault="00F27418" w:rsidP="00C837F4">
            <w:pPr>
              <w:shd w:val="clear" w:color="auto" w:fill="FFFFFF" w:themeFill="background1"/>
              <w:rPr>
                <w:b/>
                <w:bCs/>
                <w:sz w:val="36"/>
                <w:szCs w:val="36"/>
              </w:rPr>
            </w:pPr>
          </w:p>
          <w:p w:rsidR="00F27418" w:rsidRDefault="00F27418" w:rsidP="00C837F4">
            <w:pPr>
              <w:shd w:val="clear" w:color="auto" w:fill="FFFFFF" w:themeFill="background1"/>
              <w:rPr>
                <w:b/>
                <w:bCs/>
                <w:sz w:val="36"/>
                <w:szCs w:val="36"/>
                <w:rtl/>
              </w:rPr>
            </w:pPr>
          </w:p>
          <w:p w:rsidR="00F27418" w:rsidRDefault="00F27418" w:rsidP="00C837F4">
            <w:pPr>
              <w:numPr>
                <w:ilvl w:val="0"/>
                <w:numId w:val="1"/>
              </w:numPr>
              <w:shd w:val="clear" w:color="auto" w:fill="FFFFFF" w:themeFill="background1"/>
              <w:ind w:left="72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زيادة ميكنة العمل واستخدام التقنيات الحديثة في العملية الإدارية.</w:t>
            </w:r>
          </w:p>
          <w:p w:rsidR="00F27418" w:rsidRDefault="00F27418" w:rsidP="00C837F4">
            <w:pPr>
              <w:shd w:val="clear" w:color="auto" w:fill="FFFFFF" w:themeFill="background1"/>
              <w:rPr>
                <w:b/>
                <w:bCs/>
                <w:sz w:val="36"/>
                <w:szCs w:val="36"/>
              </w:rPr>
            </w:pPr>
          </w:p>
          <w:p w:rsidR="00F27418" w:rsidRDefault="00F27418" w:rsidP="00C837F4">
            <w:pPr>
              <w:shd w:val="clear" w:color="auto" w:fill="FFFFFF" w:themeFill="background1"/>
              <w:rPr>
                <w:b/>
                <w:bCs/>
                <w:sz w:val="36"/>
                <w:szCs w:val="36"/>
                <w:rtl/>
              </w:rPr>
            </w:pPr>
          </w:p>
          <w:p w:rsidR="00F27418" w:rsidRDefault="00F27418" w:rsidP="00C837F4">
            <w:pPr>
              <w:numPr>
                <w:ilvl w:val="0"/>
                <w:numId w:val="1"/>
              </w:numPr>
              <w:shd w:val="clear" w:color="auto" w:fill="FFFFFF" w:themeFill="background1"/>
              <w:ind w:left="72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تطوير الأساليب التنظيمية بالإدارة.</w:t>
            </w:r>
          </w:p>
          <w:p w:rsidR="00F27418" w:rsidRDefault="00F27418" w:rsidP="00C837F4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837F4" w:rsidRPr="00074F1E" w:rsidRDefault="00C837F4" w:rsidP="00C837F4">
      <w:pPr>
        <w:shd w:val="clear" w:color="auto" w:fill="FFFFFF" w:themeFill="background1"/>
        <w:spacing w:line="228" w:lineRule="auto"/>
        <w:jc w:val="center"/>
        <w:rPr>
          <w:b/>
          <w:bCs/>
          <w:u w:val="single"/>
          <w:rtl/>
        </w:rPr>
      </w:pPr>
    </w:p>
    <w:p w:rsidR="00C837F4" w:rsidRPr="00FF72F8" w:rsidRDefault="00C837F4" w:rsidP="00C837F4">
      <w:pPr>
        <w:shd w:val="clear" w:color="auto" w:fill="FFFFFF" w:themeFill="background1"/>
        <w:spacing w:line="228" w:lineRule="auto"/>
        <w:jc w:val="center"/>
        <w:rPr>
          <w:b/>
          <w:bCs/>
          <w:u w:val="single"/>
          <w:rtl/>
        </w:rPr>
      </w:pPr>
      <w:r w:rsidRPr="00FF72F8">
        <w:rPr>
          <w:b/>
          <w:bCs/>
          <w:u w:val="single"/>
          <w:rtl/>
        </w:rPr>
        <w:t>متابعة البرامج والمشروعات</w:t>
      </w:r>
    </w:p>
    <w:p w:rsidR="00C837F4" w:rsidRPr="00074F1E" w:rsidRDefault="00C837F4" w:rsidP="00C837F4">
      <w:pPr>
        <w:shd w:val="clear" w:color="auto" w:fill="FFFFFF" w:themeFill="background1"/>
        <w:spacing w:line="228" w:lineRule="auto"/>
        <w:jc w:val="center"/>
        <w:rPr>
          <w:b/>
          <w:bCs/>
          <w:rtl/>
        </w:rPr>
      </w:pPr>
      <w:r>
        <w:rPr>
          <w:b/>
          <w:bCs/>
          <w:u w:val="single"/>
          <w:rtl/>
        </w:rPr>
        <w:t>للعام المالي</w:t>
      </w:r>
      <w:r w:rsidR="007F5F49">
        <w:rPr>
          <w:rFonts w:hint="cs"/>
          <w:b/>
          <w:bCs/>
          <w:u w:val="single"/>
          <w:rtl/>
        </w:rPr>
        <w:t xml:space="preserve"> المنصرم</w:t>
      </w:r>
      <w:r>
        <w:rPr>
          <w:b/>
          <w:bCs/>
          <w:u w:val="single"/>
          <w:rtl/>
        </w:rPr>
        <w:t xml:space="preserve"> </w:t>
      </w:r>
    </w:p>
    <w:p w:rsidR="00C837F4" w:rsidRPr="00074F1E" w:rsidRDefault="00C837F4" w:rsidP="00C837F4">
      <w:pPr>
        <w:shd w:val="clear" w:color="auto" w:fill="FFFFFF" w:themeFill="background1"/>
        <w:spacing w:line="228" w:lineRule="auto"/>
        <w:jc w:val="both"/>
        <w:rPr>
          <w:b/>
          <w:bCs/>
          <w:u w:val="single"/>
          <w:rtl/>
        </w:rPr>
      </w:pPr>
    </w:p>
    <w:tbl>
      <w:tblPr>
        <w:bidiVisual/>
        <w:tblW w:w="142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2"/>
        <w:gridCol w:w="4281"/>
        <w:gridCol w:w="2676"/>
        <w:gridCol w:w="3088"/>
      </w:tblGrid>
      <w:tr w:rsidR="00C837F4" w:rsidRPr="00074F1E" w:rsidTr="006F1D1A">
        <w:tc>
          <w:tcPr>
            <w:tcW w:w="4252" w:type="dxa"/>
            <w:tcBorders>
              <w:bottom w:val="nil"/>
            </w:tcBorders>
            <w:shd w:val="pct20" w:color="auto" w:fill="FFFFFF"/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  <w:r w:rsidRPr="00074F1E">
              <w:rPr>
                <w:b/>
                <w:bCs/>
                <w:rtl/>
              </w:rPr>
              <w:t>البرامج / المشروع</w:t>
            </w:r>
          </w:p>
        </w:tc>
        <w:tc>
          <w:tcPr>
            <w:tcW w:w="4281" w:type="dxa"/>
            <w:tcBorders>
              <w:bottom w:val="nil"/>
            </w:tcBorders>
            <w:shd w:val="pct20" w:color="auto" w:fill="FFFFFF"/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  <w:r w:rsidRPr="00074F1E">
              <w:rPr>
                <w:b/>
                <w:bCs/>
                <w:rtl/>
              </w:rPr>
              <w:t>المستهدف في الخطة للعام</w:t>
            </w:r>
          </w:p>
        </w:tc>
        <w:tc>
          <w:tcPr>
            <w:tcW w:w="2676" w:type="dxa"/>
            <w:tcBorders>
              <w:bottom w:val="nil"/>
            </w:tcBorders>
            <w:shd w:val="pct20" w:color="auto" w:fill="FFFFFF"/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  <w:r w:rsidRPr="00074F1E">
              <w:rPr>
                <w:b/>
                <w:bCs/>
                <w:rtl/>
              </w:rPr>
              <w:t>المتحقق خلال العام</w:t>
            </w:r>
          </w:p>
        </w:tc>
        <w:tc>
          <w:tcPr>
            <w:tcW w:w="3088" w:type="dxa"/>
            <w:tcBorders>
              <w:bottom w:val="nil"/>
            </w:tcBorders>
            <w:shd w:val="pct20" w:color="auto" w:fill="FFFFFF"/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الملاحظات و</w:t>
            </w:r>
            <w:r w:rsidRPr="00074F1E">
              <w:rPr>
                <w:b/>
                <w:bCs/>
                <w:rtl/>
              </w:rPr>
              <w:t>المعوقات</w:t>
            </w:r>
          </w:p>
        </w:tc>
      </w:tr>
      <w:tr w:rsidR="00C837F4" w:rsidRPr="00074F1E" w:rsidTr="006F1D1A">
        <w:tc>
          <w:tcPr>
            <w:tcW w:w="4252" w:type="dxa"/>
            <w:tcBorders>
              <w:bottom w:val="nil"/>
            </w:tcBorders>
          </w:tcPr>
          <w:p w:rsidR="00C837F4" w:rsidRPr="009507F7" w:rsidRDefault="00C837F4" w:rsidP="00C837F4">
            <w:pPr>
              <w:shd w:val="clear" w:color="auto" w:fill="FFFFFF" w:themeFill="background1"/>
              <w:jc w:val="lowKashida"/>
              <w:rPr>
                <w:bCs/>
                <w:u w:val="single"/>
                <w:rtl/>
              </w:rPr>
            </w:pPr>
            <w:r w:rsidRPr="009507F7">
              <w:rPr>
                <w:bCs/>
                <w:u w:val="single"/>
                <w:rtl/>
              </w:rPr>
              <w:t>البرنامج السادس: الصيانة والتشغيل:</w:t>
            </w:r>
          </w:p>
        </w:tc>
        <w:tc>
          <w:tcPr>
            <w:tcW w:w="4281" w:type="dxa"/>
            <w:tcBorders>
              <w:bottom w:val="nil"/>
            </w:tcBorders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ind w:left="522" w:hanging="522"/>
              <w:jc w:val="both"/>
              <w:rPr>
                <w:rtl/>
              </w:rPr>
            </w:pPr>
          </w:p>
        </w:tc>
        <w:tc>
          <w:tcPr>
            <w:tcW w:w="2676" w:type="dxa"/>
            <w:tcBorders>
              <w:bottom w:val="nil"/>
            </w:tcBorders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both"/>
              <w:rPr>
                <w:rtl/>
              </w:rPr>
            </w:pPr>
          </w:p>
        </w:tc>
        <w:tc>
          <w:tcPr>
            <w:tcW w:w="3088" w:type="dxa"/>
            <w:tcBorders>
              <w:bottom w:val="nil"/>
            </w:tcBorders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both"/>
              <w:rPr>
                <w:rtl/>
              </w:rPr>
            </w:pPr>
          </w:p>
        </w:tc>
      </w:tr>
      <w:tr w:rsidR="00C837F4" w:rsidRPr="00074F1E" w:rsidTr="006F1D1A">
        <w:tc>
          <w:tcPr>
            <w:tcW w:w="4252" w:type="dxa"/>
            <w:tcBorders>
              <w:bottom w:val="single" w:sz="6" w:space="0" w:color="auto"/>
            </w:tcBorders>
          </w:tcPr>
          <w:p w:rsidR="00C837F4" w:rsidRPr="009507F7" w:rsidRDefault="00C837F4" w:rsidP="00C837F4">
            <w:pPr>
              <w:shd w:val="clear" w:color="auto" w:fill="FFFFFF" w:themeFill="background1"/>
              <w:rPr>
                <w:bCs/>
                <w:rtl/>
              </w:rPr>
            </w:pPr>
            <w:r w:rsidRPr="009507F7">
              <w:rPr>
                <w:bCs/>
                <w:sz w:val="22"/>
                <w:szCs w:val="22"/>
                <w:rtl/>
              </w:rPr>
              <w:t>6/1   المشروعات تحت التنفيذ</w:t>
            </w:r>
            <w:r w:rsidRPr="009507F7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  <w:p w:rsidR="00C837F4" w:rsidRDefault="00C837F4" w:rsidP="00C837F4">
            <w:pPr>
              <w:shd w:val="clear" w:color="auto" w:fill="FFFFFF" w:themeFill="background1"/>
              <w:rPr>
                <w:bCs/>
                <w:rtl/>
              </w:rPr>
            </w:pPr>
          </w:p>
          <w:p w:rsidR="00C837F4" w:rsidRDefault="00C837F4" w:rsidP="00C837F4">
            <w:pPr>
              <w:shd w:val="clear" w:color="auto" w:fill="FFFFFF" w:themeFill="background1"/>
              <w:rPr>
                <w:bCs/>
                <w:rtl/>
              </w:rPr>
            </w:pPr>
          </w:p>
          <w:p w:rsidR="00C837F4" w:rsidRPr="00F84AC4" w:rsidRDefault="00C837F4" w:rsidP="00C837F4">
            <w:pPr>
              <w:shd w:val="clear" w:color="auto" w:fill="FFFFFF" w:themeFill="background1"/>
              <w:rPr>
                <w:bCs/>
                <w:rtl/>
              </w:rPr>
            </w:pPr>
            <w:r w:rsidRPr="00F84AC4">
              <w:rPr>
                <w:bCs/>
                <w:sz w:val="22"/>
                <w:szCs w:val="22"/>
                <w:rtl/>
              </w:rPr>
              <w:t>6/2  المشروعات الجديدة</w:t>
            </w:r>
            <w:r w:rsidRPr="00F84AC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  <w:p w:rsidR="00C837F4" w:rsidRPr="009507F7" w:rsidRDefault="00C837F4" w:rsidP="00C837F4">
            <w:pPr>
              <w:shd w:val="clear" w:color="auto" w:fill="FFFFFF" w:themeFill="background1"/>
              <w:jc w:val="lowKashida"/>
              <w:rPr>
                <w:bCs/>
              </w:rPr>
            </w:pPr>
          </w:p>
        </w:tc>
        <w:tc>
          <w:tcPr>
            <w:tcW w:w="4281" w:type="dxa"/>
            <w:tcBorders>
              <w:bottom w:val="single" w:sz="6" w:space="0" w:color="auto"/>
            </w:tcBorders>
          </w:tcPr>
          <w:p w:rsidR="00C837F4" w:rsidRPr="00F84AC4" w:rsidRDefault="00C837F4" w:rsidP="00C837F4">
            <w:pPr>
              <w:widowControl w:val="0"/>
              <w:numPr>
                <w:ilvl w:val="0"/>
                <w:numId w:val="13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bCs/>
                <w:szCs w:val="20"/>
                <w:rtl/>
              </w:rPr>
            </w:pPr>
            <w:r w:rsidRPr="00F84AC4">
              <w:rPr>
                <w:bCs/>
                <w:szCs w:val="20"/>
                <w:rtl/>
              </w:rPr>
              <w:t xml:space="preserve">الاستمرار في تطوير برنامج شامل وفعال وتنفيذه لتشغيل </w:t>
            </w:r>
            <w:r w:rsidRPr="00F84AC4">
              <w:rPr>
                <w:rFonts w:hint="cs"/>
                <w:bCs/>
                <w:szCs w:val="20"/>
                <w:rtl/>
              </w:rPr>
              <w:t xml:space="preserve">وصيانة ونظافة </w:t>
            </w:r>
            <w:r w:rsidRPr="00F84AC4">
              <w:rPr>
                <w:bCs/>
                <w:szCs w:val="20"/>
                <w:rtl/>
              </w:rPr>
              <w:t xml:space="preserve">مباني ومرافق ومعدات الوحدات </w:t>
            </w:r>
            <w:r w:rsidRPr="00F84AC4">
              <w:rPr>
                <w:rFonts w:hint="cs"/>
                <w:bCs/>
                <w:szCs w:val="20"/>
                <w:rtl/>
              </w:rPr>
              <w:t>التابعة للجامعة خلال سنوات الخطة.</w:t>
            </w:r>
          </w:p>
          <w:p w:rsidR="00C837F4" w:rsidRPr="00F84AC4" w:rsidRDefault="00C837F4" w:rsidP="00C837F4">
            <w:pPr>
              <w:widowControl w:val="0"/>
              <w:numPr>
                <w:ilvl w:val="0"/>
                <w:numId w:val="16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120"/>
              <w:ind w:left="283"/>
              <w:jc w:val="both"/>
              <w:textAlignment w:val="baseline"/>
              <w:rPr>
                <w:bCs/>
                <w:szCs w:val="20"/>
                <w:rtl/>
              </w:rPr>
            </w:pPr>
            <w:r w:rsidRPr="00F84AC4">
              <w:rPr>
                <w:bCs/>
                <w:szCs w:val="20"/>
                <w:rtl/>
              </w:rPr>
              <w:t>الاستمرار في تنفيذ برنامج الصيانة الوقائية للمحافظة على الأصول الرأسمالية للجامعة:</w:t>
            </w:r>
          </w:p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ind w:left="522" w:hanging="522"/>
              <w:jc w:val="both"/>
              <w:rPr>
                <w:rtl/>
              </w:rPr>
            </w:pPr>
          </w:p>
        </w:tc>
        <w:tc>
          <w:tcPr>
            <w:tcW w:w="2676" w:type="dxa"/>
            <w:tcBorders>
              <w:bottom w:val="single" w:sz="6" w:space="0" w:color="auto"/>
            </w:tcBorders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both"/>
              <w:rPr>
                <w:rtl/>
              </w:rPr>
            </w:pPr>
          </w:p>
        </w:tc>
        <w:tc>
          <w:tcPr>
            <w:tcW w:w="3088" w:type="dxa"/>
            <w:tcBorders>
              <w:bottom w:val="single" w:sz="6" w:space="0" w:color="auto"/>
            </w:tcBorders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both"/>
              <w:rPr>
                <w:rtl/>
              </w:rPr>
            </w:pPr>
          </w:p>
        </w:tc>
      </w:tr>
      <w:tr w:rsidR="00C837F4" w:rsidRPr="00074F1E" w:rsidTr="006F1D1A">
        <w:tc>
          <w:tcPr>
            <w:tcW w:w="4252" w:type="dxa"/>
            <w:tcBorders>
              <w:bottom w:val="nil"/>
            </w:tcBorders>
          </w:tcPr>
          <w:p w:rsidR="00C837F4" w:rsidRPr="00291DE8" w:rsidRDefault="00C837F4" w:rsidP="00C837F4">
            <w:pPr>
              <w:shd w:val="clear" w:color="auto" w:fill="FFFFFF" w:themeFill="background1"/>
              <w:rPr>
                <w:bCs/>
                <w:rtl/>
              </w:rPr>
            </w:pPr>
            <w:r w:rsidRPr="00291DE8">
              <w:rPr>
                <w:bCs/>
                <w:u w:val="single"/>
                <w:rtl/>
              </w:rPr>
              <w:t>البرنامج السابع : الإنشاءات:</w:t>
            </w:r>
          </w:p>
        </w:tc>
        <w:tc>
          <w:tcPr>
            <w:tcW w:w="4281" w:type="dxa"/>
            <w:tcBorders>
              <w:bottom w:val="nil"/>
            </w:tcBorders>
          </w:tcPr>
          <w:p w:rsidR="00C837F4" w:rsidRPr="00F84AC4" w:rsidRDefault="00C837F4" w:rsidP="00C837F4">
            <w:pPr>
              <w:shd w:val="clear" w:color="auto" w:fill="FFFFFF" w:themeFill="background1"/>
              <w:ind w:left="-77"/>
              <w:jc w:val="both"/>
              <w:rPr>
                <w:bCs/>
                <w:szCs w:val="20"/>
                <w:rtl/>
              </w:rPr>
            </w:pPr>
          </w:p>
        </w:tc>
        <w:tc>
          <w:tcPr>
            <w:tcW w:w="2676" w:type="dxa"/>
            <w:tcBorders>
              <w:bottom w:val="nil"/>
            </w:tcBorders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both"/>
              <w:rPr>
                <w:rtl/>
              </w:rPr>
            </w:pPr>
          </w:p>
        </w:tc>
        <w:tc>
          <w:tcPr>
            <w:tcW w:w="3088" w:type="dxa"/>
            <w:tcBorders>
              <w:bottom w:val="nil"/>
            </w:tcBorders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both"/>
              <w:rPr>
                <w:rtl/>
              </w:rPr>
            </w:pPr>
          </w:p>
        </w:tc>
      </w:tr>
      <w:tr w:rsidR="00C837F4" w:rsidRPr="00074F1E" w:rsidTr="006F1D1A">
        <w:tc>
          <w:tcPr>
            <w:tcW w:w="4252" w:type="dxa"/>
            <w:tcBorders>
              <w:top w:val="nil"/>
              <w:bottom w:val="single" w:sz="6" w:space="0" w:color="auto"/>
            </w:tcBorders>
          </w:tcPr>
          <w:p w:rsidR="00C837F4" w:rsidRDefault="00C837F4" w:rsidP="00C837F4">
            <w:pPr>
              <w:shd w:val="clear" w:color="auto" w:fill="FFFFFF" w:themeFill="background1"/>
              <w:rPr>
                <w:bCs/>
                <w:rtl/>
              </w:rPr>
            </w:pPr>
          </w:p>
          <w:p w:rsidR="00C837F4" w:rsidRPr="00291DE8" w:rsidRDefault="00C837F4" w:rsidP="00C837F4">
            <w:pPr>
              <w:shd w:val="clear" w:color="auto" w:fill="FFFFFF" w:themeFill="background1"/>
              <w:ind w:left="720" w:hanging="720"/>
              <w:jc w:val="both"/>
              <w:rPr>
                <w:bCs/>
              </w:rPr>
            </w:pPr>
            <w:r w:rsidRPr="00291DE8">
              <w:rPr>
                <w:bCs/>
                <w:sz w:val="22"/>
                <w:szCs w:val="22"/>
                <w:rtl/>
              </w:rPr>
              <w:t>7/1  المشروعات الجاري تنفيذها.</w:t>
            </w:r>
          </w:p>
          <w:p w:rsidR="00C837F4" w:rsidRDefault="00C837F4" w:rsidP="00C837F4">
            <w:pPr>
              <w:shd w:val="clear" w:color="auto" w:fill="FFFFFF" w:themeFill="background1"/>
              <w:rPr>
                <w:bCs/>
                <w:rtl/>
              </w:rPr>
            </w:pPr>
          </w:p>
          <w:p w:rsidR="00C837F4" w:rsidRDefault="00C837F4" w:rsidP="00C837F4">
            <w:pPr>
              <w:shd w:val="clear" w:color="auto" w:fill="FFFFFF" w:themeFill="background1"/>
              <w:rPr>
                <w:bCs/>
                <w:rtl/>
              </w:rPr>
            </w:pPr>
          </w:p>
          <w:p w:rsidR="00C837F4" w:rsidRPr="00291DE8" w:rsidRDefault="00C837F4" w:rsidP="00C837F4">
            <w:pPr>
              <w:shd w:val="clear" w:color="auto" w:fill="FFFFFF" w:themeFill="background1"/>
              <w:rPr>
                <w:bCs/>
                <w:rtl/>
              </w:rPr>
            </w:pPr>
            <w:r w:rsidRPr="00291DE8">
              <w:rPr>
                <w:bCs/>
                <w:sz w:val="22"/>
                <w:szCs w:val="22"/>
                <w:rtl/>
              </w:rPr>
              <w:t>7/2  المشروعات الجديدة.</w:t>
            </w:r>
          </w:p>
          <w:p w:rsidR="00C837F4" w:rsidRPr="009507F7" w:rsidRDefault="00C837F4" w:rsidP="00C837F4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281" w:type="dxa"/>
            <w:tcBorders>
              <w:top w:val="nil"/>
              <w:bottom w:val="single" w:sz="6" w:space="0" w:color="auto"/>
            </w:tcBorders>
          </w:tcPr>
          <w:p w:rsidR="00C837F4" w:rsidRDefault="00C837F4" w:rsidP="00C837F4">
            <w:pPr>
              <w:shd w:val="clear" w:color="auto" w:fill="FFFFFF" w:themeFill="background1"/>
              <w:spacing w:before="120"/>
              <w:ind w:left="-77"/>
              <w:jc w:val="both"/>
              <w:rPr>
                <w:bCs/>
                <w:szCs w:val="20"/>
              </w:rPr>
            </w:pPr>
          </w:p>
          <w:p w:rsidR="00C837F4" w:rsidRPr="009507F7" w:rsidRDefault="00C837F4" w:rsidP="00C837F4">
            <w:pPr>
              <w:widowControl w:val="0"/>
              <w:numPr>
                <w:ilvl w:val="0"/>
                <w:numId w:val="14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120"/>
              <w:ind w:left="283"/>
              <w:jc w:val="both"/>
              <w:textAlignment w:val="baseline"/>
              <w:rPr>
                <w:bCs/>
                <w:szCs w:val="20"/>
                <w:rtl/>
              </w:rPr>
            </w:pPr>
            <w:r w:rsidRPr="00291DE8">
              <w:rPr>
                <w:bCs/>
                <w:szCs w:val="20"/>
                <w:rtl/>
              </w:rPr>
              <w:t xml:space="preserve">استكمال تنفيذ المشروعات الجاري تنفيذها </w:t>
            </w:r>
            <w:r>
              <w:rPr>
                <w:rFonts w:hint="cs"/>
                <w:bCs/>
                <w:szCs w:val="20"/>
                <w:rtl/>
              </w:rPr>
              <w:t xml:space="preserve">المذكورة </w:t>
            </w:r>
            <w:r w:rsidRPr="00291DE8">
              <w:rPr>
                <w:rFonts w:hint="cs"/>
                <w:bCs/>
                <w:szCs w:val="20"/>
                <w:rtl/>
              </w:rPr>
              <w:t>في</w:t>
            </w:r>
            <w:r w:rsidRPr="009507F7">
              <w:rPr>
                <w:bCs/>
                <w:szCs w:val="20"/>
                <w:rtl/>
              </w:rPr>
              <w:t xml:space="preserve"> </w:t>
            </w:r>
            <w:r>
              <w:rPr>
                <w:rFonts w:hint="cs"/>
                <w:bCs/>
                <w:szCs w:val="20"/>
                <w:rtl/>
              </w:rPr>
              <w:t>(تابع) نموذج رقم (7).</w:t>
            </w:r>
          </w:p>
          <w:p w:rsidR="00C837F4" w:rsidRDefault="00C837F4" w:rsidP="00C837F4">
            <w:pPr>
              <w:shd w:val="clear" w:color="auto" w:fill="FFFFFF" w:themeFill="background1"/>
              <w:ind w:left="-77"/>
              <w:jc w:val="both"/>
              <w:rPr>
                <w:bCs/>
                <w:szCs w:val="20"/>
              </w:rPr>
            </w:pPr>
          </w:p>
          <w:p w:rsidR="00C837F4" w:rsidRPr="00291DE8" w:rsidRDefault="00C837F4" w:rsidP="00C837F4">
            <w:pPr>
              <w:widowControl w:val="0"/>
              <w:numPr>
                <w:ilvl w:val="0"/>
                <w:numId w:val="14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before="120"/>
              <w:ind w:left="283"/>
              <w:jc w:val="both"/>
              <w:textAlignment w:val="baseline"/>
              <w:rPr>
                <w:bCs/>
                <w:szCs w:val="20"/>
                <w:rtl/>
              </w:rPr>
            </w:pPr>
            <w:r w:rsidRPr="00291DE8">
              <w:rPr>
                <w:bCs/>
                <w:szCs w:val="20"/>
                <w:rtl/>
              </w:rPr>
              <w:t xml:space="preserve">تنفيذ المشروعات الجديدة </w:t>
            </w:r>
            <w:r>
              <w:rPr>
                <w:rFonts w:hint="cs"/>
                <w:bCs/>
                <w:szCs w:val="20"/>
                <w:rtl/>
              </w:rPr>
              <w:t xml:space="preserve">المذكورة </w:t>
            </w:r>
            <w:r w:rsidRPr="00291DE8">
              <w:rPr>
                <w:rFonts w:hint="cs"/>
                <w:bCs/>
                <w:szCs w:val="20"/>
                <w:rtl/>
              </w:rPr>
              <w:t xml:space="preserve">في </w:t>
            </w:r>
            <w:r>
              <w:rPr>
                <w:rFonts w:hint="cs"/>
                <w:bCs/>
                <w:szCs w:val="20"/>
                <w:rtl/>
              </w:rPr>
              <w:t>(تابع) نموذج رقم (7).</w:t>
            </w:r>
          </w:p>
        </w:tc>
        <w:tc>
          <w:tcPr>
            <w:tcW w:w="2676" w:type="dxa"/>
            <w:tcBorders>
              <w:top w:val="nil"/>
              <w:bottom w:val="single" w:sz="6" w:space="0" w:color="auto"/>
            </w:tcBorders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both"/>
              <w:rPr>
                <w:rtl/>
              </w:rPr>
            </w:pPr>
          </w:p>
        </w:tc>
        <w:tc>
          <w:tcPr>
            <w:tcW w:w="3088" w:type="dxa"/>
            <w:tcBorders>
              <w:top w:val="nil"/>
              <w:bottom w:val="single" w:sz="6" w:space="0" w:color="auto"/>
            </w:tcBorders>
          </w:tcPr>
          <w:p w:rsidR="00C837F4" w:rsidRPr="00074F1E" w:rsidRDefault="00C837F4" w:rsidP="00C837F4">
            <w:pPr>
              <w:shd w:val="clear" w:color="auto" w:fill="FFFFFF" w:themeFill="background1"/>
              <w:spacing w:line="228" w:lineRule="auto"/>
              <w:jc w:val="both"/>
              <w:rPr>
                <w:rtl/>
              </w:rPr>
            </w:pPr>
          </w:p>
        </w:tc>
      </w:tr>
    </w:tbl>
    <w:p w:rsidR="00C837F4" w:rsidRPr="00502F98" w:rsidRDefault="00C837F4" w:rsidP="00C837F4">
      <w:pPr>
        <w:shd w:val="clear" w:color="auto" w:fill="FFFFFF" w:themeFill="background1"/>
        <w:spacing w:line="228" w:lineRule="auto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C837F4" w:rsidRPr="00502F98" w:rsidRDefault="00C837F4" w:rsidP="00C837F4">
      <w:pPr>
        <w:shd w:val="clear" w:color="auto" w:fill="FFFFFF" w:themeFill="background1"/>
        <w:spacing w:line="228" w:lineRule="auto"/>
        <w:jc w:val="center"/>
        <w:rPr>
          <w:b/>
          <w:bCs/>
          <w:u w:val="single"/>
          <w:rtl/>
        </w:rPr>
      </w:pPr>
      <w:r w:rsidRPr="00502F98">
        <w:rPr>
          <w:rFonts w:hint="cs"/>
          <w:b/>
          <w:bCs/>
          <w:u w:val="single"/>
          <w:rtl/>
        </w:rPr>
        <w:lastRenderedPageBreak/>
        <w:t>متابعة تنفيذ مشاريع الباب الرابع</w:t>
      </w:r>
    </w:p>
    <w:p w:rsidR="00C837F4" w:rsidRPr="00502F98" w:rsidRDefault="00C837F4" w:rsidP="00C837F4">
      <w:pPr>
        <w:shd w:val="clear" w:color="auto" w:fill="FFFFFF" w:themeFill="background1"/>
        <w:spacing w:line="228" w:lineRule="auto"/>
        <w:jc w:val="center"/>
        <w:rPr>
          <w:b/>
          <w:bCs/>
          <w:u w:val="single"/>
          <w:rtl/>
        </w:rPr>
      </w:pPr>
      <w:r w:rsidRPr="00502F98">
        <w:rPr>
          <w:b/>
          <w:bCs/>
          <w:u w:val="single"/>
          <w:rtl/>
        </w:rPr>
        <w:t>خلال العام المالي</w:t>
      </w:r>
      <w:r w:rsidR="007F5F49">
        <w:rPr>
          <w:rFonts w:hint="cs"/>
          <w:b/>
          <w:bCs/>
          <w:u w:val="single"/>
          <w:rtl/>
        </w:rPr>
        <w:t xml:space="preserve"> المنصرم</w:t>
      </w:r>
      <w:r w:rsidRPr="00502F98">
        <w:rPr>
          <w:rFonts w:hint="cs"/>
          <w:b/>
          <w:bCs/>
          <w:u w:val="single"/>
          <w:rtl/>
        </w:rPr>
        <w:t xml:space="preserve"> </w:t>
      </w:r>
    </w:p>
    <w:p w:rsidR="00C837F4" w:rsidRPr="00091120" w:rsidRDefault="00C837F4" w:rsidP="00C837F4">
      <w:pPr>
        <w:shd w:val="clear" w:color="auto" w:fill="FFFFFF" w:themeFill="background1"/>
        <w:spacing w:line="228" w:lineRule="auto"/>
        <w:jc w:val="right"/>
        <w:rPr>
          <w:b/>
          <w:bCs/>
          <w:rtl/>
        </w:rPr>
      </w:pPr>
      <w:r w:rsidRPr="00091120">
        <w:rPr>
          <w:rFonts w:hint="cs"/>
          <w:b/>
          <w:bCs/>
          <w:rtl/>
        </w:rPr>
        <w:t xml:space="preserve"> (ب</w:t>
      </w:r>
      <w:r>
        <w:rPr>
          <w:rFonts w:hint="cs"/>
          <w:b/>
          <w:bCs/>
          <w:rtl/>
        </w:rPr>
        <w:t>ملايين</w:t>
      </w:r>
      <w:r w:rsidRPr="00091120">
        <w:rPr>
          <w:rFonts w:hint="cs"/>
          <w:b/>
          <w:bCs/>
          <w:rtl/>
        </w:rPr>
        <w:t xml:space="preserve"> الريالات)</w:t>
      </w:r>
    </w:p>
    <w:tbl>
      <w:tblPr>
        <w:bidiVisual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89"/>
        <w:gridCol w:w="1275"/>
        <w:gridCol w:w="993"/>
        <w:gridCol w:w="850"/>
        <w:gridCol w:w="992"/>
        <w:gridCol w:w="709"/>
        <w:gridCol w:w="992"/>
        <w:gridCol w:w="993"/>
        <w:gridCol w:w="850"/>
        <w:gridCol w:w="851"/>
        <w:gridCol w:w="850"/>
        <w:gridCol w:w="851"/>
        <w:gridCol w:w="1325"/>
      </w:tblGrid>
      <w:tr w:rsidR="00C837F4" w:rsidRPr="004A486C" w:rsidTr="006F1D1A">
        <w:tc>
          <w:tcPr>
            <w:tcW w:w="3289" w:type="dxa"/>
            <w:vMerge w:val="restart"/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 xml:space="preserve">اسم المشروع </w:t>
            </w:r>
          </w:p>
        </w:tc>
        <w:tc>
          <w:tcPr>
            <w:tcW w:w="4110" w:type="dxa"/>
            <w:gridSpan w:val="4"/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 xml:space="preserve">وضع المشروع </w:t>
            </w:r>
            <w:r>
              <w:rPr>
                <w:rFonts w:hint="cs"/>
                <w:b/>
                <w:bCs/>
                <w:szCs w:val="20"/>
                <w:rtl/>
              </w:rPr>
              <w:t xml:space="preserve">المالي والتنفيذي </w:t>
            </w:r>
            <w:r w:rsidRPr="004A486C">
              <w:rPr>
                <w:rFonts w:hint="cs"/>
                <w:b/>
                <w:bCs/>
                <w:szCs w:val="20"/>
                <w:rtl/>
              </w:rPr>
              <w:t xml:space="preserve">في الخطة </w:t>
            </w:r>
          </w:p>
        </w:tc>
        <w:tc>
          <w:tcPr>
            <w:tcW w:w="4395" w:type="dxa"/>
            <w:gridSpan w:val="5"/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>الوضع المالي للمشروع في الميزانية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تقدم سير العمل</w:t>
            </w:r>
          </w:p>
        </w:tc>
        <w:tc>
          <w:tcPr>
            <w:tcW w:w="1325" w:type="dxa"/>
            <w:vMerge w:val="restart"/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الملاحظات</w:t>
            </w:r>
          </w:p>
        </w:tc>
      </w:tr>
      <w:tr w:rsidR="00C837F4" w:rsidRPr="004A486C" w:rsidTr="006F1D1A">
        <w:tc>
          <w:tcPr>
            <w:tcW w:w="3289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>إجمالي التكاليف</w:t>
            </w:r>
          </w:p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>خلال سنوات الخطة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>المخصص للعام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>تاريخ بدء التنفيذ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المستهدف في الخطة (%)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>تاريخ بدء التنفيذ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>إجمالي التكاليف المعتمدة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 xml:space="preserve">المعتمد للعام بعد </w:t>
            </w:r>
            <w:proofErr w:type="spellStart"/>
            <w:r w:rsidRPr="004A486C">
              <w:rPr>
                <w:rFonts w:hint="cs"/>
                <w:b/>
                <w:bCs/>
                <w:szCs w:val="20"/>
                <w:rtl/>
              </w:rPr>
              <w:t>المناقلات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>المنصرف الفعلي للعام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 w:rsidRPr="004A486C">
              <w:rPr>
                <w:rFonts w:hint="cs"/>
                <w:b/>
                <w:bCs/>
                <w:szCs w:val="20"/>
                <w:rtl/>
              </w:rPr>
              <w:t>إجمالي المنصرف الفعلي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المتحقق خلال العام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المتحقق التراكمي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szCs w:val="20"/>
                <w:rtl/>
              </w:rPr>
            </w:pPr>
          </w:p>
        </w:tc>
      </w:tr>
      <w:tr w:rsidR="00C837F4" w:rsidRPr="004A486C" w:rsidTr="006F1D1A">
        <w:tc>
          <w:tcPr>
            <w:tcW w:w="3289" w:type="dxa"/>
            <w:tcBorders>
              <w:bottom w:val="nil"/>
            </w:tcBorders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lowKashida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</w:tr>
      <w:tr w:rsidR="00C837F4" w:rsidRPr="004A486C" w:rsidTr="006F1D1A">
        <w:tc>
          <w:tcPr>
            <w:tcW w:w="3289" w:type="dxa"/>
            <w:tcBorders>
              <w:top w:val="nil"/>
            </w:tcBorders>
            <w:vAlign w:val="bottom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lowKashida"/>
              <w:rPr>
                <w:rFonts w:ascii="Arial" w:hAnsi="Arial"/>
                <w:b/>
                <w:bCs/>
                <w:u w:val="single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</w:tr>
      <w:tr w:rsidR="00C837F4" w:rsidRPr="004A486C" w:rsidTr="006F1D1A">
        <w:tc>
          <w:tcPr>
            <w:tcW w:w="3289" w:type="dxa"/>
          </w:tcPr>
          <w:p w:rsidR="00C837F4" w:rsidRPr="0055280B" w:rsidRDefault="00C837F4" w:rsidP="00C837F4">
            <w:pPr>
              <w:widowControl w:val="0"/>
              <w:numPr>
                <w:ilvl w:val="0"/>
                <w:numId w:val="17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1275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3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50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992" w:type="dxa"/>
          </w:tcPr>
          <w:p w:rsidR="00C837F4" w:rsidRPr="00B34237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992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993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0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1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0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851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1325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szCs w:val="20"/>
                <w:rtl/>
              </w:rPr>
            </w:pPr>
          </w:p>
        </w:tc>
      </w:tr>
      <w:tr w:rsidR="00C837F4" w:rsidTr="006F1D1A">
        <w:tc>
          <w:tcPr>
            <w:tcW w:w="3289" w:type="dxa"/>
          </w:tcPr>
          <w:p w:rsidR="00C837F4" w:rsidRPr="0055280B" w:rsidRDefault="00C837F4" w:rsidP="00C837F4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bCs/>
                <w:szCs w:val="20"/>
              </w:rPr>
            </w:pPr>
          </w:p>
        </w:tc>
        <w:tc>
          <w:tcPr>
            <w:tcW w:w="1275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3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837F4" w:rsidRPr="00B34237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1325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rtl/>
              </w:rPr>
            </w:pPr>
          </w:p>
        </w:tc>
      </w:tr>
      <w:tr w:rsidR="00C837F4" w:rsidTr="006F1D1A">
        <w:tc>
          <w:tcPr>
            <w:tcW w:w="3289" w:type="dxa"/>
          </w:tcPr>
          <w:p w:rsidR="00C837F4" w:rsidRPr="0055280B" w:rsidRDefault="00C837F4" w:rsidP="00C837F4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bCs/>
                <w:szCs w:val="20"/>
              </w:rPr>
            </w:pPr>
          </w:p>
        </w:tc>
        <w:tc>
          <w:tcPr>
            <w:tcW w:w="1275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3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837F4" w:rsidRPr="00B34237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1325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rtl/>
              </w:rPr>
            </w:pPr>
          </w:p>
        </w:tc>
      </w:tr>
      <w:tr w:rsidR="00C837F4" w:rsidTr="006F1D1A">
        <w:tc>
          <w:tcPr>
            <w:tcW w:w="3289" w:type="dxa"/>
          </w:tcPr>
          <w:p w:rsidR="00C837F4" w:rsidRPr="0055280B" w:rsidRDefault="00C837F4" w:rsidP="00C837F4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bCs/>
                <w:szCs w:val="20"/>
              </w:rPr>
            </w:pPr>
          </w:p>
        </w:tc>
        <w:tc>
          <w:tcPr>
            <w:tcW w:w="1275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3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837F4" w:rsidRPr="00B34237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1325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rtl/>
              </w:rPr>
            </w:pPr>
          </w:p>
        </w:tc>
      </w:tr>
      <w:tr w:rsidR="00C837F4" w:rsidTr="006F1D1A">
        <w:tc>
          <w:tcPr>
            <w:tcW w:w="3289" w:type="dxa"/>
          </w:tcPr>
          <w:p w:rsidR="00C837F4" w:rsidRPr="0055280B" w:rsidRDefault="00C837F4" w:rsidP="00C837F4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bCs/>
                <w:szCs w:val="20"/>
              </w:rPr>
            </w:pPr>
          </w:p>
        </w:tc>
        <w:tc>
          <w:tcPr>
            <w:tcW w:w="1275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3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837F4" w:rsidRPr="00B34237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1325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rtl/>
              </w:rPr>
            </w:pPr>
          </w:p>
        </w:tc>
      </w:tr>
      <w:tr w:rsidR="00C837F4" w:rsidTr="006F1D1A">
        <w:tc>
          <w:tcPr>
            <w:tcW w:w="3289" w:type="dxa"/>
          </w:tcPr>
          <w:p w:rsidR="00C837F4" w:rsidRPr="0055280B" w:rsidRDefault="00C837F4" w:rsidP="00C837F4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bCs/>
                <w:szCs w:val="20"/>
              </w:rPr>
            </w:pPr>
          </w:p>
        </w:tc>
        <w:tc>
          <w:tcPr>
            <w:tcW w:w="1275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3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837F4" w:rsidRPr="00B34237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1325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rtl/>
              </w:rPr>
            </w:pPr>
          </w:p>
        </w:tc>
      </w:tr>
      <w:tr w:rsidR="00C837F4" w:rsidTr="006F1D1A">
        <w:tc>
          <w:tcPr>
            <w:tcW w:w="3289" w:type="dxa"/>
          </w:tcPr>
          <w:p w:rsidR="00C837F4" w:rsidRPr="0055280B" w:rsidRDefault="00C837F4" w:rsidP="00C837F4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bCs/>
                <w:szCs w:val="20"/>
              </w:rPr>
            </w:pPr>
          </w:p>
        </w:tc>
        <w:tc>
          <w:tcPr>
            <w:tcW w:w="1275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3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</w:tcPr>
          <w:p w:rsidR="00C837F4" w:rsidRPr="00B34237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993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0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851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rtl/>
              </w:rPr>
            </w:pPr>
          </w:p>
        </w:tc>
        <w:tc>
          <w:tcPr>
            <w:tcW w:w="1325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rtl/>
              </w:rPr>
            </w:pPr>
          </w:p>
        </w:tc>
      </w:tr>
      <w:tr w:rsidR="00C837F4" w:rsidRPr="004A486C" w:rsidTr="006F1D1A">
        <w:tc>
          <w:tcPr>
            <w:tcW w:w="3289" w:type="dxa"/>
          </w:tcPr>
          <w:p w:rsidR="00C837F4" w:rsidRPr="0055280B" w:rsidRDefault="00C837F4" w:rsidP="00C837F4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bCs/>
                <w:szCs w:val="20"/>
              </w:rPr>
            </w:pPr>
          </w:p>
        </w:tc>
        <w:tc>
          <w:tcPr>
            <w:tcW w:w="1275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3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C837F4" w:rsidRPr="00B34237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25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rtl/>
              </w:rPr>
            </w:pPr>
          </w:p>
        </w:tc>
      </w:tr>
      <w:tr w:rsidR="00C837F4" w:rsidRPr="004A486C" w:rsidTr="006F1D1A">
        <w:tc>
          <w:tcPr>
            <w:tcW w:w="3289" w:type="dxa"/>
          </w:tcPr>
          <w:p w:rsidR="00C837F4" w:rsidRPr="0055280B" w:rsidRDefault="00C837F4" w:rsidP="00C837F4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bCs/>
                <w:szCs w:val="20"/>
              </w:rPr>
            </w:pPr>
          </w:p>
        </w:tc>
        <w:tc>
          <w:tcPr>
            <w:tcW w:w="1275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93" w:type="dxa"/>
          </w:tcPr>
          <w:p w:rsidR="00C837F4" w:rsidRPr="0055280B" w:rsidRDefault="00C837F4" w:rsidP="00C837F4">
            <w:pPr>
              <w:shd w:val="clear" w:color="auto" w:fill="FFFFFF" w:themeFill="background1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C837F4" w:rsidRPr="00B34237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25" w:type="dxa"/>
            <w:vAlign w:val="center"/>
          </w:tcPr>
          <w:p w:rsidR="00C837F4" w:rsidRPr="004A486C" w:rsidRDefault="00C837F4" w:rsidP="00C837F4">
            <w:pPr>
              <w:shd w:val="clear" w:color="auto" w:fill="FFFFFF" w:themeFill="background1"/>
              <w:spacing w:line="228" w:lineRule="auto"/>
              <w:rPr>
                <w:b/>
                <w:bCs/>
                <w:rtl/>
              </w:rPr>
            </w:pPr>
          </w:p>
        </w:tc>
      </w:tr>
    </w:tbl>
    <w:p w:rsidR="00C837F4" w:rsidRDefault="00C837F4" w:rsidP="007F5F49">
      <w:pPr>
        <w:shd w:val="clear" w:color="auto" w:fill="FFFFFF" w:themeFill="background1"/>
        <w:spacing w:line="228" w:lineRule="auto"/>
        <w:rPr>
          <w:b/>
          <w:bCs/>
          <w:rtl/>
        </w:rPr>
      </w:pPr>
    </w:p>
    <w:p w:rsidR="00C837F4" w:rsidRDefault="00C837F4" w:rsidP="00C837F4">
      <w:pPr>
        <w:shd w:val="clear" w:color="auto" w:fill="FFFFFF" w:themeFill="background1"/>
        <w:spacing w:line="228" w:lineRule="auto"/>
        <w:jc w:val="center"/>
        <w:rPr>
          <w:b/>
          <w:bCs/>
          <w:u w:val="single"/>
          <w:rtl/>
        </w:rPr>
      </w:pPr>
      <w:r>
        <w:rPr>
          <w:b/>
          <w:bCs/>
          <w:rtl/>
        </w:rPr>
        <w:br w:type="page"/>
      </w:r>
    </w:p>
    <w:p w:rsidR="00F27418" w:rsidRDefault="00F27418" w:rsidP="00C837F4">
      <w:pPr>
        <w:shd w:val="clear" w:color="auto" w:fill="FFFFFF" w:themeFill="background1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المعوقات التي واجهتها الجهة والمقترحات المناسبة لتجاوزها:</w:t>
      </w:r>
    </w:p>
    <w:p w:rsidR="00F27418" w:rsidRDefault="00F27418" w:rsidP="00C837F4">
      <w:pPr>
        <w:shd w:val="clear" w:color="auto" w:fill="FFFFFF" w:themeFill="background1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6"/>
        <w:gridCol w:w="6826"/>
      </w:tblGrid>
      <w:tr w:rsidR="00F27418" w:rsidTr="00F27418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18" w:rsidRDefault="00F27418" w:rsidP="00C837F4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  <w:jc w:val="center"/>
            </w:pPr>
            <w:r>
              <w:rPr>
                <w:rFonts w:hint="cs"/>
                <w:b/>
                <w:bCs/>
                <w:rtl/>
              </w:rPr>
              <w:t>المعوقات ومدى تأثيرها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18" w:rsidRDefault="00F27418" w:rsidP="00C837F4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  <w:jc w:val="center"/>
            </w:pPr>
            <w:r>
              <w:rPr>
                <w:rFonts w:hint="cs"/>
                <w:b/>
                <w:bCs/>
                <w:rtl/>
              </w:rPr>
              <w:t>المقترحات المناسبة</w:t>
            </w:r>
          </w:p>
        </w:tc>
      </w:tr>
      <w:tr w:rsidR="00F27418" w:rsidTr="00F27418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</w:tr>
      <w:tr w:rsidR="00F27418" w:rsidTr="00F27418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</w:tr>
      <w:tr w:rsidR="00F27418" w:rsidTr="00F27418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</w:tr>
      <w:tr w:rsidR="00F27418" w:rsidTr="00F27418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</w:tr>
      <w:tr w:rsidR="00F27418" w:rsidTr="00F27418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</w:tr>
      <w:tr w:rsidR="00F27418" w:rsidTr="00F27418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</w:tr>
      <w:tr w:rsidR="00F27418" w:rsidTr="00F27418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</w:tr>
      <w:tr w:rsidR="00F27418" w:rsidTr="00F27418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18" w:rsidRDefault="00F27418" w:rsidP="00C837F4">
            <w:pPr>
              <w:shd w:val="clear" w:color="auto" w:fill="FFFFFF" w:themeFill="background1"/>
              <w:rPr>
                <w:rtl/>
              </w:rPr>
            </w:pPr>
          </w:p>
          <w:p w:rsidR="00F27418" w:rsidRDefault="00F27418" w:rsidP="00C837F4">
            <w:pPr>
              <w:shd w:val="clear" w:color="auto" w:fill="FFFFFF" w:themeFill="background1"/>
            </w:pPr>
            <w:r>
              <w:rPr>
                <w:rFonts w:hint="cs"/>
                <w:rtl/>
              </w:rPr>
              <w:t>*</w:t>
            </w:r>
          </w:p>
        </w:tc>
      </w:tr>
    </w:tbl>
    <w:p w:rsidR="00F27418" w:rsidRDefault="00F27418" w:rsidP="00C837F4">
      <w:pPr>
        <w:shd w:val="clear" w:color="auto" w:fill="FFFFFF" w:themeFill="background1"/>
        <w:rPr>
          <w:rtl/>
        </w:rPr>
      </w:pPr>
    </w:p>
    <w:p w:rsidR="009F7BF6" w:rsidRDefault="009F7BF6" w:rsidP="00C837F4">
      <w:pPr>
        <w:shd w:val="clear" w:color="auto" w:fill="FFFFFF" w:themeFill="background1"/>
      </w:pPr>
    </w:p>
    <w:sectPr w:rsidR="009F7BF6" w:rsidSect="009974AE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3EF"/>
    <w:multiLevelType w:val="hybridMultilevel"/>
    <w:tmpl w:val="3FE49E4E"/>
    <w:lvl w:ilvl="0" w:tplc="A1D27C9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B249FB"/>
    <w:multiLevelType w:val="hybridMultilevel"/>
    <w:tmpl w:val="C464CF24"/>
    <w:lvl w:ilvl="0" w:tplc="6F16200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5911"/>
    <w:multiLevelType w:val="hybridMultilevel"/>
    <w:tmpl w:val="3A8670CC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A1E27"/>
    <w:multiLevelType w:val="hybridMultilevel"/>
    <w:tmpl w:val="ED20800A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822B7"/>
    <w:multiLevelType w:val="hybridMultilevel"/>
    <w:tmpl w:val="119E453A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53CE9"/>
    <w:multiLevelType w:val="hybridMultilevel"/>
    <w:tmpl w:val="E7C27B7A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8454F"/>
    <w:multiLevelType w:val="hybridMultilevel"/>
    <w:tmpl w:val="525C19AE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3293C"/>
    <w:multiLevelType w:val="hybridMultilevel"/>
    <w:tmpl w:val="6598E254"/>
    <w:lvl w:ilvl="0" w:tplc="A1D27C96"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8">
    <w:nsid w:val="15290C4F"/>
    <w:multiLevelType w:val="hybridMultilevel"/>
    <w:tmpl w:val="C4243C76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E7847"/>
    <w:multiLevelType w:val="hybridMultilevel"/>
    <w:tmpl w:val="2A54436C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36C9D"/>
    <w:multiLevelType w:val="hybridMultilevel"/>
    <w:tmpl w:val="A3B24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6C6B76"/>
    <w:multiLevelType w:val="hybridMultilevel"/>
    <w:tmpl w:val="A03A6764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F20C2"/>
    <w:multiLevelType w:val="hybridMultilevel"/>
    <w:tmpl w:val="D98A26BC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77E4E"/>
    <w:multiLevelType w:val="hybridMultilevel"/>
    <w:tmpl w:val="86FE5046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8674A"/>
    <w:multiLevelType w:val="hybridMultilevel"/>
    <w:tmpl w:val="8B18B510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27853"/>
    <w:multiLevelType w:val="hybridMultilevel"/>
    <w:tmpl w:val="1794E7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94D39"/>
    <w:multiLevelType w:val="hybridMultilevel"/>
    <w:tmpl w:val="A87E9A0E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62CF3"/>
    <w:multiLevelType w:val="hybridMultilevel"/>
    <w:tmpl w:val="834C62E2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86999"/>
    <w:multiLevelType w:val="hybridMultilevel"/>
    <w:tmpl w:val="D24E9A46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373A9"/>
    <w:multiLevelType w:val="hybridMultilevel"/>
    <w:tmpl w:val="E6DE557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38E734D4"/>
    <w:multiLevelType w:val="hybridMultilevel"/>
    <w:tmpl w:val="DB8AD12C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B462E"/>
    <w:multiLevelType w:val="hybridMultilevel"/>
    <w:tmpl w:val="34D063EA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B507C"/>
    <w:multiLevelType w:val="hybridMultilevel"/>
    <w:tmpl w:val="D18456BE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234C2"/>
    <w:multiLevelType w:val="hybridMultilevel"/>
    <w:tmpl w:val="5D90B35A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C3C13"/>
    <w:multiLevelType w:val="hybridMultilevel"/>
    <w:tmpl w:val="CC66E24E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52701"/>
    <w:multiLevelType w:val="hybridMultilevel"/>
    <w:tmpl w:val="FD5C7A62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D62B9"/>
    <w:multiLevelType w:val="hybridMultilevel"/>
    <w:tmpl w:val="37C4A5CC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F10DA"/>
    <w:multiLevelType w:val="hybridMultilevel"/>
    <w:tmpl w:val="733C465A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568CB"/>
    <w:multiLevelType w:val="hybridMultilevel"/>
    <w:tmpl w:val="751082DA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958D2"/>
    <w:multiLevelType w:val="hybridMultilevel"/>
    <w:tmpl w:val="86642920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73E1F"/>
    <w:multiLevelType w:val="hybridMultilevel"/>
    <w:tmpl w:val="DC5AE234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36B6A"/>
    <w:multiLevelType w:val="hybridMultilevel"/>
    <w:tmpl w:val="3476FA48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F7A4D"/>
    <w:multiLevelType w:val="hybridMultilevel"/>
    <w:tmpl w:val="554A8658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F6CDB"/>
    <w:multiLevelType w:val="multilevel"/>
    <w:tmpl w:val="ED6E4ABE"/>
    <w:lvl w:ilvl="0">
      <w:start w:val="1"/>
      <w:numFmt w:val="decimal"/>
      <w:lvlText w:val="(%1)"/>
      <w:lvlJc w:val="right"/>
      <w:pPr>
        <w:tabs>
          <w:tab w:val="num" w:pos="615"/>
        </w:tabs>
        <w:ind w:left="615" w:hanging="615"/>
      </w:pPr>
      <w:rPr>
        <w:rFonts w:ascii="Times New Roman" w:hAnsi="Times New Roman" w:cs="Simplified Arabic" w:hint="cs"/>
        <w:u w:val="none"/>
      </w:rPr>
    </w:lvl>
    <w:lvl w:ilvl="1">
      <w:start w:val="1"/>
      <w:numFmt w:val="arabicAbjad"/>
      <w:lvlText w:val="%2."/>
      <w:lvlJc w:val="right"/>
      <w:pPr>
        <w:tabs>
          <w:tab w:val="num" w:pos="1336"/>
        </w:tabs>
        <w:ind w:left="1336" w:hanging="360"/>
      </w:pPr>
      <w:rPr>
        <w:rFonts w:ascii="Times New Roman" w:hAnsi="Times New Roman" w:cs="Simplified Arabic"/>
        <w:sz w:val="2"/>
        <w:szCs w:val="28"/>
      </w:rPr>
    </w:lvl>
    <w:lvl w:ilvl="2">
      <w:start w:val="1"/>
      <w:numFmt w:val="arabicAbjad"/>
      <w:lvlText w:val="%3."/>
      <w:lvlJc w:val="left"/>
      <w:pPr>
        <w:tabs>
          <w:tab w:val="num" w:pos="2056"/>
        </w:tabs>
        <w:ind w:left="2056" w:hanging="180"/>
      </w:pPr>
      <w:rPr>
        <w:rFonts w:ascii="Times New Roman" w:hAnsi="Times New Roman" w:cs="Simplified Arabic"/>
        <w:sz w:val="28"/>
        <w:szCs w:val="28"/>
      </w:rPr>
    </w:lvl>
    <w:lvl w:ilvl="3">
      <w:start w:val="1"/>
      <w:numFmt w:val="decimal"/>
      <w:lvlText w:val="%4."/>
      <w:lvlJc w:val="right"/>
      <w:pPr>
        <w:tabs>
          <w:tab w:val="num" w:pos="2776"/>
        </w:tabs>
        <w:ind w:left="2776" w:hanging="360"/>
      </w:pPr>
      <w:rPr>
        <w:rFonts w:ascii="Times New Roman" w:hAnsi="Times New Roman" w:cs="Simplified Arabic"/>
      </w:rPr>
    </w:lvl>
    <w:lvl w:ilvl="4">
      <w:start w:val="1"/>
      <w:numFmt w:val="arabicAbjad"/>
      <w:lvlText w:val="%5."/>
      <w:lvlJc w:val="right"/>
      <w:pPr>
        <w:tabs>
          <w:tab w:val="num" w:pos="3496"/>
        </w:tabs>
        <w:ind w:left="3496" w:hanging="360"/>
      </w:pPr>
      <w:rPr>
        <w:rFonts w:ascii="Times New Roman" w:hAnsi="Times New Roman" w:cs="Simplified Arabic"/>
        <w:sz w:val="2"/>
        <w:szCs w:val="28"/>
      </w:rPr>
    </w:lvl>
    <w:lvl w:ilvl="5">
      <w:start w:val="1"/>
      <w:numFmt w:val="arabicAbjad"/>
      <w:lvlText w:val="%6."/>
      <w:lvlJc w:val="left"/>
      <w:pPr>
        <w:tabs>
          <w:tab w:val="num" w:pos="4216"/>
        </w:tabs>
        <w:ind w:left="4216" w:hanging="180"/>
      </w:pPr>
      <w:rPr>
        <w:rFonts w:ascii="Times New Roman" w:hAnsi="Times New Roman" w:cs="Simplified Arabic"/>
        <w:sz w:val="28"/>
        <w:szCs w:val="28"/>
      </w:rPr>
    </w:lvl>
    <w:lvl w:ilvl="6">
      <w:start w:val="1"/>
      <w:numFmt w:val="decimal"/>
      <w:lvlText w:val="%7."/>
      <w:lvlJc w:val="right"/>
      <w:pPr>
        <w:tabs>
          <w:tab w:val="num" w:pos="4936"/>
        </w:tabs>
        <w:ind w:left="4936" w:hanging="360"/>
      </w:pPr>
      <w:rPr>
        <w:rFonts w:ascii="Times New Roman" w:hAnsi="Times New Roman" w:cs="Simplified Arabic"/>
      </w:rPr>
    </w:lvl>
    <w:lvl w:ilvl="7">
      <w:start w:val="1"/>
      <w:numFmt w:val="arabicAbjad"/>
      <w:lvlText w:val="%8."/>
      <w:lvlJc w:val="right"/>
      <w:pPr>
        <w:tabs>
          <w:tab w:val="num" w:pos="5656"/>
        </w:tabs>
        <w:ind w:left="5656" w:hanging="360"/>
      </w:pPr>
      <w:rPr>
        <w:rFonts w:ascii="Times New Roman" w:hAnsi="Times New Roman" w:cs="Simplified Arabic"/>
        <w:sz w:val="2"/>
        <w:szCs w:val="28"/>
      </w:rPr>
    </w:lvl>
    <w:lvl w:ilvl="8">
      <w:start w:val="1"/>
      <w:numFmt w:val="arabicAbjad"/>
      <w:lvlText w:val="%9."/>
      <w:lvlJc w:val="left"/>
      <w:pPr>
        <w:tabs>
          <w:tab w:val="num" w:pos="6376"/>
        </w:tabs>
        <w:ind w:left="6376" w:hanging="180"/>
      </w:pPr>
      <w:rPr>
        <w:rFonts w:ascii="Times New Roman" w:hAnsi="Times New Roman" w:cs="Simplified Arabic"/>
        <w:sz w:val="28"/>
        <w:szCs w:val="28"/>
      </w:rPr>
    </w:lvl>
  </w:abstractNum>
  <w:abstractNum w:abstractNumId="34">
    <w:nsid w:val="696A5D5C"/>
    <w:multiLevelType w:val="hybridMultilevel"/>
    <w:tmpl w:val="9362BAD6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2175"/>
    <w:multiLevelType w:val="hybridMultilevel"/>
    <w:tmpl w:val="74F2E898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16D88"/>
    <w:multiLevelType w:val="hybridMultilevel"/>
    <w:tmpl w:val="95C2A802"/>
    <w:lvl w:ilvl="0" w:tplc="A1D27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91725"/>
    <w:multiLevelType w:val="hybridMultilevel"/>
    <w:tmpl w:val="23CCB520"/>
    <w:lvl w:ilvl="0" w:tplc="A1D27C96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3"/>
  </w:num>
  <w:num w:numId="4">
    <w:abstractNumId w:val="1"/>
  </w:num>
  <w:num w:numId="5">
    <w:abstractNumId w:val="7"/>
  </w:num>
  <w:num w:numId="6">
    <w:abstractNumId w:val="36"/>
  </w:num>
  <w:num w:numId="7">
    <w:abstractNumId w:val="28"/>
  </w:num>
  <w:num w:numId="8">
    <w:abstractNumId w:val="0"/>
  </w:num>
  <w:num w:numId="9">
    <w:abstractNumId w:val="19"/>
  </w:num>
  <w:num w:numId="10">
    <w:abstractNumId w:val="27"/>
  </w:num>
  <w:num w:numId="11">
    <w:abstractNumId w:val="25"/>
  </w:num>
  <w:num w:numId="12">
    <w:abstractNumId w:val="6"/>
  </w:num>
  <w:num w:numId="13">
    <w:abstractNumId w:val="17"/>
  </w:num>
  <w:num w:numId="14">
    <w:abstractNumId w:val="26"/>
  </w:num>
  <w:num w:numId="15">
    <w:abstractNumId w:val="21"/>
  </w:num>
  <w:num w:numId="16">
    <w:abstractNumId w:val="37"/>
  </w:num>
  <w:num w:numId="17">
    <w:abstractNumId w:val="20"/>
  </w:num>
  <w:num w:numId="18">
    <w:abstractNumId w:val="14"/>
  </w:num>
  <w:num w:numId="19">
    <w:abstractNumId w:val="29"/>
  </w:num>
  <w:num w:numId="20">
    <w:abstractNumId w:val="5"/>
  </w:num>
  <w:num w:numId="21">
    <w:abstractNumId w:val="9"/>
  </w:num>
  <w:num w:numId="22">
    <w:abstractNumId w:val="2"/>
  </w:num>
  <w:num w:numId="23">
    <w:abstractNumId w:val="11"/>
  </w:num>
  <w:num w:numId="24">
    <w:abstractNumId w:val="13"/>
  </w:num>
  <w:num w:numId="25">
    <w:abstractNumId w:val="3"/>
  </w:num>
  <w:num w:numId="26">
    <w:abstractNumId w:val="22"/>
  </w:num>
  <w:num w:numId="27">
    <w:abstractNumId w:val="34"/>
  </w:num>
  <w:num w:numId="28">
    <w:abstractNumId w:val="23"/>
  </w:num>
  <w:num w:numId="29">
    <w:abstractNumId w:val="24"/>
  </w:num>
  <w:num w:numId="30">
    <w:abstractNumId w:val="30"/>
  </w:num>
  <w:num w:numId="31">
    <w:abstractNumId w:val="32"/>
  </w:num>
  <w:num w:numId="32">
    <w:abstractNumId w:val="12"/>
  </w:num>
  <w:num w:numId="33">
    <w:abstractNumId w:val="18"/>
  </w:num>
  <w:num w:numId="34">
    <w:abstractNumId w:val="4"/>
  </w:num>
  <w:num w:numId="35">
    <w:abstractNumId w:val="16"/>
  </w:num>
  <w:num w:numId="36">
    <w:abstractNumId w:val="8"/>
  </w:num>
  <w:num w:numId="37">
    <w:abstractNumId w:val="3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F27418"/>
    <w:rsid w:val="000C6FC4"/>
    <w:rsid w:val="00145900"/>
    <w:rsid w:val="0015517D"/>
    <w:rsid w:val="001612B2"/>
    <w:rsid w:val="00374FA7"/>
    <w:rsid w:val="00396198"/>
    <w:rsid w:val="004E5F20"/>
    <w:rsid w:val="007A56D2"/>
    <w:rsid w:val="007F5F49"/>
    <w:rsid w:val="009974AE"/>
    <w:rsid w:val="009F7BF6"/>
    <w:rsid w:val="00C837F4"/>
    <w:rsid w:val="00CC7656"/>
    <w:rsid w:val="00DA4C9F"/>
    <w:rsid w:val="00F27418"/>
    <w:rsid w:val="00F8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F27418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qFormat/>
    <w:rsid w:val="00C837F4"/>
    <w:pPr>
      <w:keepNext/>
      <w:widowControl w:val="0"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1"/>
    </w:pPr>
    <w:rPr>
      <w:rFonts w:cs="Simplified Arabic"/>
      <w:b/>
      <w:bCs/>
      <w:sz w:val="20"/>
      <w:szCs w:val="28"/>
      <w:u w:val="single"/>
      <w:lang w:eastAsia="en-US"/>
    </w:rPr>
  </w:style>
  <w:style w:type="paragraph" w:styleId="3">
    <w:name w:val="heading 3"/>
    <w:basedOn w:val="a"/>
    <w:next w:val="a"/>
    <w:link w:val="3Char"/>
    <w:unhideWhenUsed/>
    <w:qFormat/>
    <w:rsid w:val="00F2741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F27418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C837F4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cs="Simplified Arabic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2741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F2741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rsid w:val="00F274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caption"/>
    <w:basedOn w:val="a"/>
    <w:next w:val="a"/>
    <w:unhideWhenUsed/>
    <w:qFormat/>
    <w:rsid w:val="00F27418"/>
    <w:pPr>
      <w:jc w:val="center"/>
    </w:pPr>
    <w:rPr>
      <w:b/>
      <w:bCs/>
      <w:sz w:val="36"/>
      <w:szCs w:val="36"/>
      <w:lang w:eastAsia="en-US"/>
    </w:rPr>
  </w:style>
  <w:style w:type="paragraph" w:styleId="a4">
    <w:name w:val="List Paragraph"/>
    <w:basedOn w:val="a"/>
    <w:uiPriority w:val="34"/>
    <w:qFormat/>
    <w:rsid w:val="004E5F20"/>
    <w:pPr>
      <w:ind w:left="720"/>
      <w:contextualSpacing/>
    </w:pPr>
  </w:style>
  <w:style w:type="character" w:customStyle="1" w:styleId="2Char">
    <w:name w:val="عنوان 2 Char"/>
    <w:basedOn w:val="a0"/>
    <w:link w:val="2"/>
    <w:rsid w:val="00C837F4"/>
    <w:rPr>
      <w:rFonts w:ascii="Times New Roman" w:eastAsia="Times New Roman" w:hAnsi="Times New Roman" w:cs="Simplified Arabic"/>
      <w:b/>
      <w:bCs/>
      <w:sz w:val="20"/>
      <w:szCs w:val="28"/>
      <w:u w:val="single"/>
    </w:rPr>
  </w:style>
  <w:style w:type="character" w:customStyle="1" w:styleId="5Char">
    <w:name w:val="عنوان 5 Char"/>
    <w:basedOn w:val="a0"/>
    <w:link w:val="5"/>
    <w:rsid w:val="00C837F4"/>
    <w:rPr>
      <w:rFonts w:ascii="Times New Roman" w:eastAsia="Times New Roman" w:hAnsi="Times New Roman" w:cs="Simplified Arabic"/>
      <w:b/>
      <w:bCs/>
      <w:i/>
      <w:iCs/>
      <w:sz w:val="26"/>
      <w:szCs w:val="26"/>
    </w:rPr>
  </w:style>
  <w:style w:type="paragraph" w:styleId="a5">
    <w:name w:val="footer"/>
    <w:basedOn w:val="a"/>
    <w:link w:val="Char"/>
    <w:rsid w:val="00C837F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cs="Simplified Arabic"/>
      <w:sz w:val="20"/>
      <w:szCs w:val="28"/>
      <w:lang w:eastAsia="en-US"/>
    </w:rPr>
  </w:style>
  <w:style w:type="character" w:customStyle="1" w:styleId="Char">
    <w:name w:val="تذييل صفحة Char"/>
    <w:basedOn w:val="a0"/>
    <w:link w:val="a5"/>
    <w:rsid w:val="00C837F4"/>
    <w:rPr>
      <w:rFonts w:ascii="Times New Roman" w:eastAsia="Times New Roman" w:hAnsi="Times New Roman" w:cs="Simplified Arabic"/>
      <w:sz w:val="20"/>
      <w:szCs w:val="28"/>
    </w:rPr>
  </w:style>
  <w:style w:type="character" w:styleId="a6">
    <w:name w:val="page number"/>
    <w:basedOn w:val="a0"/>
    <w:rsid w:val="00C837F4"/>
    <w:rPr>
      <w:rFonts w:cs="Simplified Arabic"/>
    </w:rPr>
  </w:style>
  <w:style w:type="paragraph" w:styleId="a7">
    <w:name w:val="header"/>
    <w:basedOn w:val="a"/>
    <w:link w:val="Char0"/>
    <w:rsid w:val="00C837F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cs="Simplified Arabic"/>
      <w:sz w:val="20"/>
      <w:szCs w:val="28"/>
      <w:lang w:eastAsia="en-US"/>
    </w:rPr>
  </w:style>
  <w:style w:type="character" w:customStyle="1" w:styleId="Char0">
    <w:name w:val="رأس صفحة Char"/>
    <w:basedOn w:val="a0"/>
    <w:link w:val="a7"/>
    <w:rsid w:val="00C837F4"/>
    <w:rPr>
      <w:rFonts w:ascii="Times New Roman" w:eastAsia="Times New Roman" w:hAnsi="Times New Roman" w:cs="Simplified Arabic"/>
      <w:sz w:val="20"/>
      <w:szCs w:val="28"/>
    </w:rPr>
  </w:style>
  <w:style w:type="paragraph" w:customStyle="1" w:styleId="10">
    <w:name w:val="نمط1"/>
    <w:basedOn w:val="a7"/>
    <w:rsid w:val="00C837F4"/>
    <w:pPr>
      <w:jc w:val="center"/>
    </w:pPr>
    <w:rPr>
      <w:sz w:val="24"/>
      <w:szCs w:val="66"/>
    </w:rPr>
  </w:style>
  <w:style w:type="paragraph" w:styleId="a8">
    <w:name w:val="Block Text"/>
    <w:basedOn w:val="a"/>
    <w:rsid w:val="00C837F4"/>
    <w:pPr>
      <w:ind w:left="720" w:firstLine="26"/>
    </w:pPr>
    <w:rPr>
      <w:sz w:val="20"/>
      <w:szCs w:val="28"/>
      <w:lang w:eastAsia="en-US"/>
    </w:rPr>
  </w:style>
  <w:style w:type="table" w:styleId="a9">
    <w:name w:val="Table Grid"/>
    <w:basedOn w:val="a1"/>
    <w:rsid w:val="00C837F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1"/>
    <w:semiHidden/>
    <w:rsid w:val="00C837F4"/>
    <w:pPr>
      <w:autoSpaceDE w:val="0"/>
      <w:autoSpaceDN w:val="0"/>
    </w:pPr>
    <w:rPr>
      <w:sz w:val="20"/>
      <w:lang w:eastAsia="en-US"/>
    </w:rPr>
  </w:style>
  <w:style w:type="character" w:customStyle="1" w:styleId="Char1">
    <w:name w:val="نص حاشية سفلية Char"/>
    <w:basedOn w:val="a0"/>
    <w:link w:val="aa"/>
    <w:semiHidden/>
    <w:rsid w:val="00C837F4"/>
    <w:rPr>
      <w:rFonts w:ascii="Times New Roman" w:eastAsia="Times New Roman" w:hAnsi="Times New Roman" w:cs="Times New Roman"/>
      <w:sz w:val="20"/>
      <w:szCs w:val="24"/>
    </w:rPr>
  </w:style>
  <w:style w:type="paragraph" w:styleId="ab">
    <w:name w:val="Body Text"/>
    <w:basedOn w:val="a"/>
    <w:link w:val="Char2"/>
    <w:rsid w:val="00C837F4"/>
    <w:pPr>
      <w:autoSpaceDE w:val="0"/>
      <w:autoSpaceDN w:val="0"/>
      <w:jc w:val="both"/>
    </w:pPr>
    <w:rPr>
      <w:b/>
      <w:sz w:val="28"/>
      <w:szCs w:val="28"/>
      <w:lang w:eastAsia="en-US"/>
    </w:rPr>
  </w:style>
  <w:style w:type="character" w:customStyle="1" w:styleId="Char2">
    <w:name w:val="نص أساسي Char"/>
    <w:basedOn w:val="a0"/>
    <w:link w:val="ab"/>
    <w:rsid w:val="00C837F4"/>
    <w:rPr>
      <w:rFonts w:ascii="Times New Roman" w:eastAsia="Times New Roman" w:hAnsi="Times New Roman" w:cs="Times New Roman"/>
      <w:b/>
      <w:sz w:val="28"/>
      <w:szCs w:val="28"/>
    </w:rPr>
  </w:style>
  <w:style w:type="paragraph" w:styleId="20">
    <w:name w:val="Body Text Indent 2"/>
    <w:basedOn w:val="a"/>
    <w:link w:val="2Char0"/>
    <w:rsid w:val="00C837F4"/>
    <w:pPr>
      <w:ind w:left="1412" w:firstLine="28"/>
    </w:pPr>
    <w:rPr>
      <w:b/>
      <w:sz w:val="28"/>
      <w:szCs w:val="28"/>
      <w:lang w:eastAsia="en-US"/>
    </w:rPr>
  </w:style>
  <w:style w:type="character" w:customStyle="1" w:styleId="2Char0">
    <w:name w:val="نص أساسي بمسافة بادئة 2 Char"/>
    <w:basedOn w:val="a0"/>
    <w:link w:val="20"/>
    <w:rsid w:val="00C837F4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526470CF1C7914695F6AE41CF7F8403" ma:contentTypeVersion="2" ma:contentTypeDescription="إنشاء مستند جديد." ma:contentTypeScope="" ma:versionID="1a01374807d03a6e1de6e1ed4d7f38f4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B0691-F5F7-4954-A422-E34AE44CBF63}"/>
</file>

<file path=customXml/itemProps2.xml><?xml version="1.0" encoding="utf-8"?>
<ds:datastoreItem xmlns:ds="http://schemas.openxmlformats.org/officeDocument/2006/customXml" ds:itemID="{8F9BA560-2EC7-47A2-A246-CC4822A5E93D}"/>
</file>

<file path=customXml/itemProps3.xml><?xml version="1.0" encoding="utf-8"?>
<ds:datastoreItem xmlns:ds="http://schemas.openxmlformats.org/officeDocument/2006/customXml" ds:itemID="{3D1F0575-FA63-4E61-AC46-5A79607E3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kalmutawah</dc:creator>
  <cp:keywords/>
  <dc:description/>
  <cp:lastModifiedBy>kalmutawah</cp:lastModifiedBy>
  <cp:revision>8</cp:revision>
  <dcterms:created xsi:type="dcterms:W3CDTF">2011-05-21T17:27:00Z</dcterms:created>
  <dcterms:modified xsi:type="dcterms:W3CDTF">2011-06-05T09:34:00Z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0x010100C526470CF1C7914695F6AE41CF7F8403</vt:lpwstr>
  </property>
</Properties>
</file>